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left="141" w:leftChars="67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博士后提前准备好相关落户材料，并向校博管办部门申请开通账号。</w:t>
      </w:r>
    </w:p>
    <w:p>
      <w:pPr>
        <w:ind w:left="141" w:leftChars="67"/>
        <w:rPr>
          <w:rFonts w:asciiTheme="minorEastAsia" w:hAnsiTheme="minorEastAsia"/>
          <w:sz w:val="24"/>
          <w:szCs w:val="24"/>
        </w:rPr>
      </w:pPr>
      <w:bookmarkStart w:id="0" w:name="_GoBack"/>
      <w:bookmarkEnd w:id="0"/>
      <w:r>
        <w:rPr>
          <w:rFonts w:hint="eastAsia" w:asciiTheme="minorEastAsia" w:hAnsiTheme="minorEastAsia"/>
          <w:sz w:val="24"/>
          <w:szCs w:val="24"/>
        </w:rPr>
        <w:t>博后本人打开网页浏览器（</w:t>
      </w:r>
      <w:r>
        <w:rPr>
          <w:rFonts w:hint="eastAsia" w:asciiTheme="minorEastAsia" w:hAnsiTheme="minorEastAsia"/>
          <w:color w:val="FF0000"/>
          <w:sz w:val="24"/>
          <w:szCs w:val="24"/>
        </w:rPr>
        <w:t>注意：请使用IE9及以上版本的浏览器。如果是XP系统，请下载安装火狐浏览器</w:t>
      </w:r>
      <w:r>
        <w:rPr>
          <w:rFonts w:hint="eastAsia" w:asciiTheme="minorEastAsia" w:hAnsiTheme="minorEastAsia"/>
          <w:sz w:val="24"/>
          <w:szCs w:val="24"/>
        </w:rPr>
        <w:t>），在地址栏输入</w:t>
      </w:r>
      <w:r>
        <w:rPr>
          <w:rFonts w:asciiTheme="minorEastAsia" w:hAnsiTheme="minorEastAsia"/>
          <w:sz w:val="24"/>
          <w:szCs w:val="24"/>
        </w:rPr>
        <w:t>https://zzjb.rsj.sh.gov.cn/zzjbdl/jsp/login.html</w:t>
      </w:r>
      <w:r>
        <w:rPr>
          <w:rFonts w:hint="eastAsia" w:asciiTheme="minorEastAsia" w:hAnsiTheme="minorEastAsia"/>
          <w:sz w:val="24"/>
          <w:szCs w:val="24"/>
        </w:rPr>
        <w:t>登录系统首页，选择个人扫码登录，在选择移动证书，如下图：</w:t>
      </w:r>
    </w:p>
    <w:p>
      <w:pPr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0" distR="0">
            <wp:extent cx="6169660" cy="3643630"/>
            <wp:effectExtent l="0" t="0" r="2540" b="13970"/>
            <wp:docPr id="24" name="图片 14" descr="C:\Users\SLB\Documents\WeChat Files\wxid_xttjx9ibn2e411\FileStorage\Temp\17110925670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4" descr="C:\Users\SLB\Documents\WeChat Files\wxid_xttjx9ibn2e411\FileStorage\Temp\1711092567017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0875" cy="3644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br w:type="page"/>
      </w:r>
    </w:p>
    <w:p>
      <w:pPr>
        <w:ind w:left="141" w:leftChars="67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博后本人使用手机安装随申办app并</w:t>
      </w:r>
      <w:r>
        <w:rPr>
          <w:rFonts w:asciiTheme="minorEastAsia" w:hAnsiTheme="minorEastAsia"/>
          <w:sz w:val="24"/>
          <w:szCs w:val="24"/>
        </w:rPr>
        <w:t>注册登录</w:t>
      </w:r>
      <w:r>
        <w:rPr>
          <w:rFonts w:hint="eastAsia" w:asciiTheme="minorEastAsia" w:hAnsiTheme="minorEastAsia"/>
          <w:sz w:val="24"/>
          <w:szCs w:val="24"/>
        </w:rPr>
        <w:t>。登录成功之后点击“扫一扫”进行扫码，。如果没有证书则会提示“您还未申领上海人社数字证书，请先申领。”</w:t>
      </w:r>
    </w:p>
    <w:p>
      <w:pPr>
        <w:ind w:left="360"/>
      </w:pPr>
      <w:r>
        <w:drawing>
          <wp:inline distT="0" distB="0" distL="0" distR="0">
            <wp:extent cx="2136775" cy="3766185"/>
            <wp:effectExtent l="0" t="0" r="15875" b="5715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46506" cy="3783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218690" cy="3766185"/>
            <wp:effectExtent l="0" t="0" r="10160" b="5715"/>
            <wp:docPr id="2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30959" cy="3786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141" w:leftChars="67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点击“+”申领移动证书，根据提示输入证书密码，密码输入完成后，点击“申请证书”按钮。申请成功</w:t>
      </w:r>
    </w:p>
    <w:p>
      <w:r>
        <w:drawing>
          <wp:inline distT="0" distB="0" distL="0" distR="0">
            <wp:extent cx="2364740" cy="3971290"/>
            <wp:effectExtent l="0" t="0" r="16510" b="10160"/>
            <wp:docPr id="2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75670" cy="3989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390140" cy="3975100"/>
            <wp:effectExtent l="0" t="0" r="10160" b="6350"/>
            <wp:docPr id="2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01593" cy="3994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141" w:leftChars="67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扫码登录进去以后，左侧栏目里点击“人事人才”</w:t>
      </w:r>
    </w:p>
    <w:p>
      <w:pPr>
        <w:jc w:val="left"/>
        <w:rPr>
          <w:rFonts w:asciiTheme="minorEastAsia" w:hAnsiTheme="minorEastAsia"/>
          <w:b/>
          <w:sz w:val="32"/>
          <w:szCs w:val="32"/>
        </w:rPr>
      </w:pPr>
      <w:r>
        <w:rPr>
          <w:rFonts w:asciiTheme="minorEastAsia" w:hAnsiTheme="minorEastAsia"/>
          <w:b/>
          <w:sz w:val="32"/>
          <w:szCs w:val="32"/>
        </w:rPr>
        <w:drawing>
          <wp:inline distT="0" distB="0" distL="0" distR="0">
            <wp:extent cx="5737225" cy="2901950"/>
            <wp:effectExtent l="0" t="0" r="15875" b="12700"/>
            <wp:docPr id="27" name="图片 21" descr="C:\Users\SLB\Documents\WeChat Files\wxid_xttjx9ibn2e411\FileStorage\Temp\17110927354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1" descr="C:\Users\SLB\Documents\WeChat Files\wxid_xttjx9ibn2e411\FileStorage\Temp\171109273549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767" cy="2910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left="141" w:leftChars="67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选择办理的业务（</w:t>
      </w:r>
      <w:r>
        <w:rPr>
          <w:rFonts w:hint="eastAsia" w:asciiTheme="minorEastAsia" w:hAnsiTheme="minorEastAsia"/>
          <w:color w:val="FF0000"/>
          <w:sz w:val="24"/>
          <w:szCs w:val="24"/>
        </w:rPr>
        <w:t>注意：请区分所办的业务是进站还是出站落户</w:t>
      </w:r>
      <w:r>
        <w:rPr>
          <w:rFonts w:hint="eastAsia" w:asciiTheme="minorEastAsia" w:hAnsiTheme="minorEastAsia"/>
          <w:sz w:val="24"/>
          <w:szCs w:val="24"/>
        </w:rPr>
        <w:t>）</w:t>
      </w:r>
    </w:p>
    <w:p>
      <w:pPr>
        <w:jc w:val="left"/>
        <w:rPr>
          <w:rFonts w:asciiTheme="minorEastAsia" w:hAnsiTheme="minorEastAsia"/>
          <w:b/>
          <w:sz w:val="32"/>
          <w:szCs w:val="32"/>
        </w:rPr>
      </w:pPr>
      <w:r>
        <w:rPr>
          <w:rFonts w:asciiTheme="minorEastAsia" w:hAnsiTheme="minorEastAsia"/>
          <w:b/>
          <w:sz w:val="32"/>
          <w:szCs w:val="32"/>
        </w:rPr>
        <w:drawing>
          <wp:inline distT="0" distB="0" distL="0" distR="0">
            <wp:extent cx="5274310" cy="2681605"/>
            <wp:effectExtent l="0" t="0" r="2540" b="4445"/>
            <wp:docPr id="1574562820" name="图片 30" descr="C:\Users\SLB\Documents\WeChat Files\wxid_xttjx9ibn2e411\FileStorage\Temp\17110935463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562820" name="图片 30" descr="C:\Users\SLB\Documents\WeChat Files\wxid_xttjx9ibn2e411\FileStorage\Temp\1711093546367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2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Theme="minorEastAsia" w:hAnsiTheme="minorEastAsia"/>
          <w:b/>
          <w:sz w:val="32"/>
          <w:szCs w:val="32"/>
        </w:rPr>
      </w:pPr>
      <w:r>
        <w:rPr>
          <w:rFonts w:asciiTheme="minorEastAsia" w:hAnsiTheme="minorEastAsia"/>
          <w:b/>
          <w:sz w:val="32"/>
          <w:szCs w:val="32"/>
        </w:rPr>
        <w:br w:type="page"/>
      </w:r>
    </w:p>
    <w:p>
      <w:pPr>
        <w:ind w:left="141" w:leftChars="67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正确填写博后编号</w:t>
      </w:r>
    </w:p>
    <w:p>
      <w:pPr>
        <w:jc w:val="left"/>
        <w:rPr>
          <w:rFonts w:asciiTheme="minorEastAsia" w:hAnsiTheme="minorEastAsia"/>
          <w:b/>
          <w:sz w:val="32"/>
          <w:szCs w:val="32"/>
        </w:rPr>
      </w:pPr>
      <w:r>
        <w:rPr>
          <w:rFonts w:asciiTheme="minorEastAsia" w:hAnsiTheme="minorEastAsia"/>
          <w:b/>
          <w:sz w:val="32"/>
          <w:szCs w:val="32"/>
        </w:rPr>
        <w:drawing>
          <wp:inline distT="0" distB="0" distL="0" distR="0">
            <wp:extent cx="5274310" cy="2298700"/>
            <wp:effectExtent l="0" t="0" r="2540" b="6350"/>
            <wp:docPr id="1574562816" name="图片 26" descr="C:\Users\SLB\Documents\WeChat Files\wxid_xttjx9ibn2e411\FileStorage\Temp\17110928915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562816" name="图片 26" descr="C:\Users\SLB\Documents\WeChat Files\wxid_xttjx9ibn2e411\FileStorage\Temp\171109289158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9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left="141" w:leftChars="67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按照要求正确填写信息，点击“下一步”</w:t>
      </w:r>
    </w:p>
    <w:p>
      <w:pPr>
        <w:jc w:val="left"/>
        <w:rPr>
          <w:rFonts w:asciiTheme="minorEastAsia" w:hAnsiTheme="minorEastAsia"/>
          <w:b/>
          <w:sz w:val="32"/>
          <w:szCs w:val="32"/>
        </w:rPr>
      </w:pPr>
      <w:r>
        <w:rPr>
          <w:rFonts w:asciiTheme="minorEastAsia" w:hAnsiTheme="minorEastAsia"/>
          <w:b/>
          <w:sz w:val="32"/>
          <w:szCs w:val="32"/>
        </w:rPr>
        <w:drawing>
          <wp:inline distT="0" distB="0" distL="0" distR="0">
            <wp:extent cx="5729605" cy="4619625"/>
            <wp:effectExtent l="0" t="0" r="4445" b="9525"/>
            <wp:docPr id="1574562817" name="图片 27" descr="C:\Users\SLB\Documents\WeChat Files\wxid_xttjx9ibn2e411\FileStorage\Temp\17110929974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562817" name="图片 27" descr="C:\Users\SLB\Documents\WeChat Files\wxid_xttjx9ibn2e411\FileStorage\Temp\171109299743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3745" cy="4622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Theme="minorEastAsia" w:hAnsiTheme="minorEastAsia"/>
          <w:b/>
          <w:sz w:val="32"/>
          <w:szCs w:val="32"/>
        </w:rPr>
      </w:pPr>
      <w:r>
        <w:rPr>
          <w:rFonts w:asciiTheme="minorEastAsia" w:hAnsiTheme="minorEastAsia"/>
          <w:b/>
          <w:sz w:val="32"/>
          <w:szCs w:val="32"/>
        </w:rPr>
        <w:br w:type="page"/>
      </w:r>
    </w:p>
    <w:p>
      <w:pPr>
        <w:ind w:left="141" w:leftChars="67"/>
        <w:jc w:val="left"/>
        <w:rPr>
          <w:rFonts w:asciiTheme="minorEastAsia" w:hAnsiTheme="minorEastAsia"/>
          <w:b/>
          <w:sz w:val="32"/>
          <w:szCs w:val="32"/>
        </w:rPr>
      </w:pPr>
      <w:r>
        <w:rPr>
          <w:rFonts w:hint="eastAsia" w:asciiTheme="minorEastAsia" w:hAnsiTheme="minorEastAsia"/>
          <w:sz w:val="24"/>
          <w:szCs w:val="24"/>
        </w:rPr>
        <w:t>按照提示上传附件材料（</w:t>
      </w:r>
      <w:r>
        <w:rPr>
          <w:rFonts w:hint="eastAsia" w:asciiTheme="minorEastAsia" w:hAnsiTheme="minorEastAsia"/>
          <w:color w:val="FF0000"/>
          <w:sz w:val="24"/>
          <w:szCs w:val="24"/>
        </w:rPr>
        <w:t>注意：上传的文件需要转化为JPEG格式</w:t>
      </w:r>
      <w:r>
        <w:rPr>
          <w:rFonts w:hint="eastAsia" w:asciiTheme="minorEastAsia" w:hAnsiTheme="minorEastAsia"/>
          <w:sz w:val="24"/>
          <w:szCs w:val="24"/>
        </w:rPr>
        <w:t>）</w:t>
      </w:r>
      <w:r>
        <w:rPr>
          <w:rFonts w:asciiTheme="minorEastAsia" w:hAnsiTheme="minorEastAsia"/>
          <w:b/>
          <w:sz w:val="32"/>
          <w:szCs w:val="32"/>
        </w:rPr>
        <w:drawing>
          <wp:inline distT="0" distB="0" distL="0" distR="0">
            <wp:extent cx="5274310" cy="3608705"/>
            <wp:effectExtent l="0" t="0" r="2540" b="10795"/>
            <wp:docPr id="1574562818" name="图片 28" descr="C:\Users\SLB\Documents\WeChat Files\wxid_xttjx9ibn2e411\FileStorage\Temp\17110931123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562818" name="图片 28" descr="C:\Users\SLB\Documents\WeChat Files\wxid_xttjx9ibn2e411\FileStorage\Temp\1711093112322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09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核对信息无误后点击“确认提交”，并等待单位审核。</w:t>
      </w:r>
    </w:p>
    <w:p>
      <w:pPr>
        <w:jc w:val="left"/>
        <w:rPr>
          <w:rFonts w:asciiTheme="minorEastAsia" w:hAnsiTheme="minorEastAsia"/>
          <w:b/>
          <w:sz w:val="32"/>
          <w:szCs w:val="32"/>
        </w:rPr>
      </w:pPr>
      <w:r>
        <w:rPr>
          <w:rFonts w:asciiTheme="minorEastAsia" w:hAnsiTheme="minorEastAsia"/>
          <w:b/>
          <w:sz w:val="32"/>
          <w:szCs w:val="32"/>
        </w:rPr>
        <w:drawing>
          <wp:inline distT="0" distB="0" distL="0" distR="0">
            <wp:extent cx="5586095" cy="3593465"/>
            <wp:effectExtent l="0" t="0" r="14605" b="6985"/>
            <wp:docPr id="1574562819" name="图片 29" descr="C:\Users\SLB\Documents\WeChat Files\wxid_xttjx9ibn2e411\FileStorage\Temp\17110934291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562819" name="图片 29" descr="C:\Users\SLB\Documents\WeChat Files\wxid_xttjx9ibn2e411\FileStorage\Temp\1711093429128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91009" cy="3596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Q2OTg2Y2M1MTQxN2VjZDUxZjUxMjYxOTBkODM4ODUifQ=="/>
  </w:docVars>
  <w:rsids>
    <w:rsidRoot w:val="00000000"/>
    <w:rsid w:val="4C2B08B4"/>
    <w:rsid w:val="64870F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2024-04-08T00:28:00Z</dcterms:created>
  <dc:creator>meng</dc:creator>
  <cp:lastModifiedBy>孟梅华</cp:lastModifiedBy>
  <dcterms:modified xsi:type="dcterms:W3CDTF">2024-04-08T00:36:58Z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D1390BD613F1431C92C45E9D14ED2426_12</vt:lpwstr>
  </property>
</Properties>
</file>